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1F" w:rsidRDefault="00047729" w:rsidP="00047729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 w:rsidRPr="00047729">
        <w:rPr>
          <w:rStyle w:val="fontstyle01"/>
          <w:sz w:val="28"/>
          <w:szCs w:val="28"/>
        </w:rPr>
        <w:t xml:space="preserve">Постановление </w:t>
      </w:r>
      <w:r>
        <w:rPr>
          <w:rStyle w:val="fontstyle01"/>
          <w:sz w:val="28"/>
          <w:szCs w:val="28"/>
        </w:rPr>
        <w:t xml:space="preserve">Правительства Тюменской области от 27 декабря 2019 года </w:t>
      </w:r>
      <w:r w:rsidRPr="00047729">
        <w:rPr>
          <w:rStyle w:val="fontstyle01"/>
          <w:rFonts w:ascii="Times New Roman" w:hAnsi="Times New Roman" w:cs="Times New Roman"/>
          <w:b w:val="0"/>
          <w:sz w:val="28"/>
          <w:szCs w:val="28"/>
        </w:rPr>
        <w:t>«</w:t>
      </w:r>
      <w:r w:rsidRPr="00047729"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2B1ADB" w:rsidRDefault="002B1ADB" w:rsidP="00047729">
      <w:pPr>
        <w:jc w:val="both"/>
        <w:rPr>
          <w:rFonts w:ascii="ArialMT" w:hAnsi="ArialMT"/>
          <w:color w:val="000000"/>
          <w:sz w:val="26"/>
          <w:szCs w:val="26"/>
        </w:rPr>
      </w:pPr>
      <w:r>
        <w:rPr>
          <w:rFonts w:ascii="ArialMT" w:hAnsi="ArialMT"/>
          <w:color w:val="000000"/>
          <w:sz w:val="26"/>
          <w:szCs w:val="26"/>
        </w:rPr>
        <w:t xml:space="preserve">        </w:t>
      </w:r>
      <w:proofErr w:type="gramStart"/>
      <w:r w:rsidRPr="002B1ADB">
        <w:rPr>
          <w:rFonts w:ascii="ArialMT" w:hAnsi="ArialMT"/>
          <w:color w:val="000000"/>
          <w:sz w:val="26"/>
          <w:szCs w:val="26"/>
        </w:rPr>
        <w:t>В целях обеспечения конституционных прав граждан Российской</w:t>
      </w:r>
      <w:r w:rsidRPr="002B1ADB">
        <w:rPr>
          <w:rFonts w:ascii="ArialMT" w:hAnsi="ArialMT"/>
          <w:color w:val="000000"/>
          <w:sz w:val="26"/>
          <w:szCs w:val="26"/>
        </w:rPr>
        <w:br/>
        <w:t>Федерации на бесплатное оказание медицинской помощи в соответствии с</w:t>
      </w:r>
      <w:r w:rsidRPr="002B1ADB">
        <w:rPr>
          <w:rFonts w:ascii="ArialMT" w:hAnsi="ArialMT"/>
          <w:color w:val="000000"/>
          <w:sz w:val="26"/>
          <w:szCs w:val="26"/>
        </w:rPr>
        <w:br/>
        <w:t>Федеральными законами от 21.11.2011 № 323-ФЗ «Об основах охраны</w:t>
      </w:r>
      <w:r w:rsidRPr="002B1ADB">
        <w:rPr>
          <w:rFonts w:ascii="ArialMT" w:hAnsi="ArialMT"/>
          <w:color w:val="000000"/>
          <w:sz w:val="26"/>
          <w:szCs w:val="26"/>
        </w:rPr>
        <w:br/>
        <w:t>здоровья граждан в Российской Федерации», от 29.11.2010 № 326-ФЗ</w:t>
      </w:r>
      <w:r w:rsidRPr="002B1ADB">
        <w:rPr>
          <w:rFonts w:ascii="ArialMT" w:hAnsi="ArialMT"/>
          <w:color w:val="000000"/>
          <w:sz w:val="26"/>
          <w:szCs w:val="26"/>
        </w:rPr>
        <w:br/>
        <w:t>«Об обязательном медицинском страховании в Российской Федерации»,</w:t>
      </w:r>
      <w:r w:rsidRPr="002B1ADB">
        <w:rPr>
          <w:rFonts w:ascii="ArialMT" w:hAnsi="ArialMT"/>
          <w:color w:val="000000"/>
          <w:sz w:val="26"/>
          <w:szCs w:val="26"/>
        </w:rPr>
        <w:br/>
        <w:t>постановлением Правительства Российской Федерации от 07.12.2019 № 1610</w:t>
      </w:r>
      <w:r w:rsidRPr="002B1ADB">
        <w:rPr>
          <w:rFonts w:ascii="ArialMT" w:hAnsi="ArialMT"/>
          <w:color w:val="000000"/>
          <w:sz w:val="26"/>
          <w:szCs w:val="26"/>
        </w:rPr>
        <w:br/>
        <w:t>«О Программе государственных гарантий бесплатного оказания гражданам</w:t>
      </w:r>
      <w:r w:rsidRPr="002B1ADB">
        <w:rPr>
          <w:rFonts w:ascii="ArialMT" w:hAnsi="ArialMT"/>
          <w:color w:val="000000"/>
          <w:sz w:val="26"/>
          <w:szCs w:val="26"/>
        </w:rPr>
        <w:br/>
        <w:t>медицинской помощи на 2020 год и на</w:t>
      </w:r>
      <w:proofErr w:type="gramEnd"/>
      <w:r w:rsidRPr="002B1ADB">
        <w:rPr>
          <w:rFonts w:ascii="ArialMT" w:hAnsi="ArialMT"/>
          <w:color w:val="000000"/>
          <w:sz w:val="26"/>
          <w:szCs w:val="26"/>
        </w:rPr>
        <w:t xml:space="preserve"> плановый период 2021 и 2022 годов»:</w:t>
      </w:r>
    </w:p>
    <w:p w:rsidR="002B1ADB" w:rsidRDefault="002B1ADB" w:rsidP="00047729">
      <w:pPr>
        <w:jc w:val="both"/>
        <w:rPr>
          <w:rFonts w:ascii="ArialMT" w:hAnsi="ArialMT"/>
          <w:color w:val="000000"/>
          <w:sz w:val="26"/>
          <w:szCs w:val="26"/>
        </w:rPr>
      </w:pPr>
      <w:r w:rsidRPr="002B1ADB">
        <w:rPr>
          <w:rFonts w:ascii="ArialMT" w:hAnsi="ArialMT"/>
          <w:color w:val="000000"/>
          <w:sz w:val="26"/>
          <w:szCs w:val="26"/>
        </w:rPr>
        <w:br/>
        <w:t>1. Утвердить Территориальную программу государственных гарантий</w:t>
      </w:r>
      <w:r w:rsidRPr="002B1ADB">
        <w:rPr>
          <w:rFonts w:ascii="ArialMT" w:hAnsi="ArialMT"/>
          <w:color w:val="000000"/>
          <w:sz w:val="26"/>
          <w:szCs w:val="26"/>
        </w:rPr>
        <w:br/>
        <w:t>бесплатного оказания гражданам медицинской помощи в Тюменской области</w:t>
      </w:r>
      <w:r w:rsidRPr="002B1ADB">
        <w:rPr>
          <w:rFonts w:ascii="ArialMT" w:hAnsi="ArialMT"/>
          <w:color w:val="000000"/>
          <w:sz w:val="26"/>
          <w:szCs w:val="26"/>
        </w:rPr>
        <w:br/>
        <w:t>на 2020 год и на плановый период 2021 и 2022 годов согласно приложению</w:t>
      </w:r>
      <w:r>
        <w:rPr>
          <w:rFonts w:ascii="ArialMT" w:hAnsi="ArialMT"/>
          <w:color w:val="000000"/>
          <w:sz w:val="26"/>
          <w:szCs w:val="26"/>
        </w:rPr>
        <w:t xml:space="preserve"> к настоящему постановлению.</w:t>
      </w:r>
    </w:p>
    <w:p w:rsidR="002B1ADB" w:rsidRPr="002B1ADB" w:rsidRDefault="002B1ADB" w:rsidP="002B1ADB">
      <w:pPr>
        <w:jc w:val="both"/>
        <w:rPr>
          <w:rFonts w:ascii="ArialMT" w:hAnsi="ArialMT"/>
          <w:color w:val="000000"/>
          <w:sz w:val="26"/>
          <w:szCs w:val="26"/>
        </w:rPr>
      </w:pPr>
      <w:r w:rsidRPr="002B1ADB">
        <w:rPr>
          <w:rFonts w:ascii="ArialMT" w:hAnsi="ArialMT"/>
          <w:color w:val="000000"/>
          <w:sz w:val="26"/>
          <w:szCs w:val="26"/>
        </w:rPr>
        <w:t xml:space="preserve">2. </w:t>
      </w:r>
      <w:r>
        <w:rPr>
          <w:rFonts w:ascii="ArialMT" w:hAnsi="ArialMT"/>
          <w:color w:val="000000"/>
          <w:sz w:val="26"/>
          <w:szCs w:val="26"/>
        </w:rPr>
        <w:t xml:space="preserve"> Установить:</w:t>
      </w:r>
    </w:p>
    <w:p w:rsidR="002B1ADB" w:rsidRDefault="002B1ADB" w:rsidP="00047729">
      <w:pPr>
        <w:jc w:val="both"/>
        <w:rPr>
          <w:rFonts w:ascii="ArialMT" w:hAnsi="ArialMT"/>
          <w:color w:val="000000"/>
          <w:sz w:val="26"/>
          <w:szCs w:val="26"/>
        </w:rPr>
      </w:pPr>
      <w:r w:rsidRPr="002B1ADB">
        <w:rPr>
          <w:rFonts w:ascii="ArialMT" w:hAnsi="ArialMT"/>
          <w:color w:val="000000"/>
          <w:sz w:val="26"/>
          <w:szCs w:val="26"/>
        </w:rPr>
        <w:t>2.1. Плательщиком взносов на обязательное медицинское страхование</w:t>
      </w:r>
      <w:r w:rsidRPr="002B1ADB">
        <w:rPr>
          <w:rFonts w:ascii="ArialMT" w:hAnsi="ArialMT"/>
          <w:color w:val="000000"/>
          <w:sz w:val="26"/>
          <w:szCs w:val="26"/>
        </w:rPr>
        <w:br/>
        <w:t>неработающего населения Тюменской области Правительство Тюменской</w:t>
      </w:r>
      <w:r w:rsidRPr="002B1ADB">
        <w:rPr>
          <w:rFonts w:ascii="ArialMT" w:hAnsi="ArialMT"/>
          <w:color w:val="000000"/>
          <w:sz w:val="26"/>
          <w:szCs w:val="26"/>
        </w:rPr>
        <w:br/>
        <w:t>области в лице Департамента здравоохранения Тюменской области.</w:t>
      </w:r>
      <w:r w:rsidRPr="002B1ADB">
        <w:rPr>
          <w:rFonts w:ascii="ArialMT" w:hAnsi="ArialMT"/>
          <w:color w:val="000000"/>
          <w:sz w:val="26"/>
          <w:szCs w:val="26"/>
        </w:rPr>
        <w:br/>
        <w:t>Перечисление взносов на обязательное медицинское страхование</w:t>
      </w:r>
      <w:r w:rsidRPr="002B1ADB">
        <w:rPr>
          <w:rFonts w:ascii="ArialMT" w:hAnsi="ArialMT"/>
          <w:color w:val="000000"/>
          <w:sz w:val="26"/>
          <w:szCs w:val="26"/>
        </w:rPr>
        <w:br/>
        <w:t>неработающего населения Тюменской области осуществляется в</w:t>
      </w:r>
      <w:r w:rsidRPr="002B1ADB">
        <w:rPr>
          <w:rFonts w:ascii="ArialMT" w:hAnsi="ArialMT"/>
          <w:color w:val="000000"/>
          <w:sz w:val="26"/>
          <w:szCs w:val="26"/>
        </w:rPr>
        <w:br/>
        <w:t>Федеральный фонд обязательного медицинского страхования в соответствии</w:t>
      </w:r>
      <w:r w:rsidRPr="002B1ADB">
        <w:rPr>
          <w:rFonts w:ascii="ArialMT" w:hAnsi="ArialMT"/>
          <w:color w:val="000000"/>
          <w:sz w:val="26"/>
          <w:szCs w:val="26"/>
        </w:rPr>
        <w:br/>
        <w:t>с действующим законодательством Российской Федерации.</w:t>
      </w:r>
    </w:p>
    <w:p w:rsidR="002B1ADB" w:rsidRDefault="002B1ADB" w:rsidP="002B1ADB">
      <w:pPr>
        <w:jc w:val="both"/>
        <w:rPr>
          <w:rFonts w:ascii="ArialMT" w:hAnsi="ArialMT"/>
          <w:color w:val="000000"/>
          <w:sz w:val="26"/>
          <w:szCs w:val="26"/>
        </w:rPr>
      </w:pPr>
      <w:r w:rsidRPr="002B1ADB">
        <w:rPr>
          <w:rFonts w:ascii="ArialMT" w:hAnsi="ArialMT"/>
          <w:color w:val="000000"/>
          <w:sz w:val="26"/>
          <w:szCs w:val="26"/>
        </w:rPr>
        <w:br/>
        <w:t xml:space="preserve">2.2. </w:t>
      </w:r>
      <w:proofErr w:type="gramStart"/>
      <w:r w:rsidRPr="002B1ADB">
        <w:rPr>
          <w:rFonts w:ascii="ArialMT" w:hAnsi="ArialMT"/>
          <w:color w:val="000000"/>
          <w:sz w:val="26"/>
          <w:szCs w:val="26"/>
        </w:rPr>
        <w:t>Перечисление межбюджетных трансфертов на дополнительное</w:t>
      </w:r>
      <w:r w:rsidRPr="002B1ADB">
        <w:rPr>
          <w:rFonts w:ascii="ArialMT" w:hAnsi="ArialMT"/>
          <w:color w:val="000000"/>
          <w:sz w:val="26"/>
          <w:szCs w:val="26"/>
        </w:rPr>
        <w:br/>
        <w:t>финансовое обеспечение реализации Территориальной программы</w:t>
      </w:r>
      <w:r w:rsidRPr="002B1ADB">
        <w:rPr>
          <w:rFonts w:ascii="ArialMT" w:hAnsi="ArialMT"/>
          <w:color w:val="000000"/>
          <w:sz w:val="26"/>
          <w:szCs w:val="26"/>
        </w:rPr>
        <w:br/>
        <w:t>обязательного медицинского страхования в части базовой программы</w:t>
      </w:r>
      <w:r w:rsidRPr="002B1ADB">
        <w:rPr>
          <w:rFonts w:ascii="ArialMT" w:hAnsi="ArialMT"/>
          <w:color w:val="000000"/>
          <w:sz w:val="26"/>
          <w:szCs w:val="26"/>
        </w:rPr>
        <w:br/>
        <w:t>обязательного медицинского страхования, а также на финансовое</w:t>
      </w:r>
      <w:r w:rsidRPr="002B1ADB">
        <w:rPr>
          <w:rFonts w:ascii="ArialMT" w:hAnsi="ArialMT"/>
          <w:color w:val="000000"/>
          <w:sz w:val="26"/>
          <w:szCs w:val="26"/>
        </w:rPr>
        <w:br/>
        <w:t>обеспечение осуществления расчетов в отношении дополнительных</w:t>
      </w:r>
      <w:r w:rsidRPr="002B1ADB">
        <w:rPr>
          <w:rFonts w:ascii="ArialMT" w:hAnsi="ArialMT"/>
          <w:color w:val="000000"/>
          <w:sz w:val="26"/>
          <w:szCs w:val="26"/>
        </w:rPr>
        <w:br/>
        <w:t>страховых случаев, видов, условий и объемов оказания медицинской помощи,</w:t>
      </w:r>
      <w:r w:rsidRPr="002B1ADB">
        <w:rPr>
          <w:rFonts w:ascii="ArialMT" w:hAnsi="ArialMT"/>
          <w:color w:val="000000"/>
          <w:sz w:val="26"/>
          <w:szCs w:val="26"/>
        </w:rPr>
        <w:br/>
        <w:t>не установленных базовой программой обязательного медицинского</w:t>
      </w:r>
      <w:r>
        <w:rPr>
          <w:rFonts w:ascii="ArialMT" w:hAnsi="ArialMT"/>
          <w:color w:val="000000"/>
          <w:sz w:val="26"/>
          <w:szCs w:val="26"/>
        </w:rPr>
        <w:t xml:space="preserve"> </w:t>
      </w:r>
      <w:r w:rsidRPr="002B1ADB">
        <w:rPr>
          <w:rFonts w:ascii="ArialMT" w:hAnsi="ArialMT"/>
          <w:color w:val="000000"/>
          <w:sz w:val="26"/>
          <w:szCs w:val="26"/>
        </w:rPr>
        <w:t>страхования, осуществляется за счет средств бюджета Тюменской области,</w:t>
      </w:r>
      <w:r w:rsidRPr="002B1ADB">
        <w:rPr>
          <w:rFonts w:ascii="ArialMT" w:hAnsi="ArialMT"/>
          <w:color w:val="000000"/>
          <w:sz w:val="26"/>
          <w:szCs w:val="26"/>
        </w:rPr>
        <w:br/>
        <w:t>передаваемых в территориальный фонд обязательного медицинского</w:t>
      </w:r>
      <w:r w:rsidRPr="002B1ADB">
        <w:rPr>
          <w:rFonts w:ascii="ArialMT" w:hAnsi="ArialMT"/>
          <w:color w:val="000000"/>
          <w:sz w:val="26"/>
          <w:szCs w:val="26"/>
        </w:rPr>
        <w:br/>
        <w:t>страхования</w:t>
      </w:r>
      <w:proofErr w:type="gramEnd"/>
      <w:r w:rsidRPr="002B1ADB">
        <w:rPr>
          <w:rFonts w:ascii="ArialMT" w:hAnsi="ArialMT"/>
          <w:color w:val="000000"/>
          <w:sz w:val="26"/>
          <w:szCs w:val="26"/>
        </w:rPr>
        <w:t xml:space="preserve"> Тюменской области.</w:t>
      </w:r>
    </w:p>
    <w:p w:rsidR="002B1ADB" w:rsidRDefault="002B1ADB" w:rsidP="002B1ADB">
      <w:pPr>
        <w:jc w:val="both"/>
        <w:rPr>
          <w:rFonts w:ascii="ArialMT" w:hAnsi="ArialMT"/>
          <w:color w:val="000000"/>
          <w:sz w:val="26"/>
          <w:szCs w:val="26"/>
        </w:rPr>
      </w:pPr>
    </w:p>
    <w:p w:rsidR="002B1ADB" w:rsidRDefault="002B1ADB" w:rsidP="002B1ADB">
      <w:pPr>
        <w:jc w:val="both"/>
        <w:rPr>
          <w:rFonts w:ascii="ArialMT" w:hAnsi="ArialMT"/>
          <w:color w:val="000000"/>
          <w:sz w:val="28"/>
        </w:rPr>
      </w:pPr>
      <w:r w:rsidRPr="002B1ADB">
        <w:rPr>
          <w:rFonts w:ascii="ArialMT" w:hAnsi="ArialMT"/>
          <w:color w:val="000000"/>
          <w:sz w:val="26"/>
          <w:szCs w:val="26"/>
        </w:rPr>
        <w:lastRenderedPageBreak/>
        <w:br/>
        <w:t xml:space="preserve">3. </w:t>
      </w:r>
      <w:proofErr w:type="gramStart"/>
      <w:r w:rsidRPr="002B1ADB">
        <w:rPr>
          <w:rFonts w:ascii="ArialMT" w:hAnsi="ArialMT"/>
          <w:color w:val="000000"/>
          <w:sz w:val="26"/>
          <w:szCs w:val="26"/>
        </w:rPr>
        <w:t>Контроль за</w:t>
      </w:r>
      <w:proofErr w:type="gramEnd"/>
      <w:r w:rsidRPr="002B1ADB">
        <w:rPr>
          <w:rFonts w:ascii="ArialMT" w:hAnsi="ArialMT"/>
          <w:color w:val="000000"/>
          <w:sz w:val="26"/>
          <w:szCs w:val="26"/>
        </w:rPr>
        <w:t xml:space="preserve"> исполнением настоящего постановления возложить на</w:t>
      </w:r>
      <w:r w:rsidRPr="002B1ADB">
        <w:rPr>
          <w:rFonts w:ascii="ArialMT" w:hAnsi="ArialMT"/>
          <w:color w:val="000000"/>
          <w:sz w:val="26"/>
          <w:szCs w:val="26"/>
        </w:rPr>
        <w:br/>
        <w:t>заместителя Губернатора Тюменской области, координирующего и</w:t>
      </w:r>
      <w:r w:rsidRPr="002B1ADB">
        <w:rPr>
          <w:rFonts w:ascii="ArialMT" w:hAnsi="ArialMT"/>
          <w:color w:val="000000"/>
          <w:sz w:val="26"/>
          <w:szCs w:val="26"/>
        </w:rPr>
        <w:br/>
        <w:t>контролирующего деятельность Департамента здравоохранения Тюменской</w:t>
      </w:r>
      <w:r w:rsidRPr="002B1ADB">
        <w:rPr>
          <w:rFonts w:ascii="ArialMT" w:hAnsi="ArialMT"/>
          <w:color w:val="000000"/>
          <w:sz w:val="26"/>
          <w:szCs w:val="26"/>
        </w:rPr>
        <w:br/>
        <w:t>области.</w:t>
      </w:r>
      <w:r w:rsidRPr="002B1ADB">
        <w:rPr>
          <w:rFonts w:ascii="ArialMT" w:hAnsi="ArialMT"/>
          <w:color w:val="000000"/>
          <w:sz w:val="26"/>
          <w:szCs w:val="26"/>
        </w:rPr>
        <w:br/>
      </w:r>
    </w:p>
    <w:p w:rsidR="002B1ADB" w:rsidRDefault="002B1ADB" w:rsidP="002B1ADB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 w:rsidRPr="002B1ADB">
        <w:rPr>
          <w:rFonts w:ascii="ArialMT" w:hAnsi="ArialMT"/>
          <w:color w:val="000000"/>
          <w:sz w:val="28"/>
        </w:rPr>
        <w:t xml:space="preserve">Губернатор области </w:t>
      </w:r>
      <w:r>
        <w:rPr>
          <w:rFonts w:ascii="ArialMT" w:hAnsi="ArialMT"/>
          <w:color w:val="000000"/>
          <w:sz w:val="28"/>
        </w:rPr>
        <w:t xml:space="preserve">                                                                 </w:t>
      </w:r>
      <w:r w:rsidRPr="002B1ADB">
        <w:rPr>
          <w:rFonts w:ascii="Arial-BoldMT" w:hAnsi="Arial-BoldMT"/>
          <w:bCs/>
          <w:color w:val="000000"/>
          <w:sz w:val="28"/>
        </w:rPr>
        <w:t xml:space="preserve">А.В. </w:t>
      </w:r>
      <w:proofErr w:type="spellStart"/>
      <w:r w:rsidRPr="002B1ADB">
        <w:rPr>
          <w:rFonts w:ascii="Arial-BoldMT" w:hAnsi="Arial-BoldMT"/>
          <w:bCs/>
          <w:color w:val="000000"/>
          <w:sz w:val="28"/>
        </w:rPr>
        <w:t>Моор</w:t>
      </w:r>
      <w:proofErr w:type="spellEnd"/>
    </w:p>
    <w:p w:rsidR="002B1ADB" w:rsidRPr="00047729" w:rsidRDefault="002B1ADB" w:rsidP="00047729">
      <w:pPr>
        <w:jc w:val="both"/>
        <w:rPr>
          <w:sz w:val="28"/>
          <w:szCs w:val="28"/>
        </w:rPr>
      </w:pPr>
    </w:p>
    <w:sectPr w:rsidR="002B1ADB" w:rsidRPr="00047729" w:rsidSect="0058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6B99"/>
    <w:rsid w:val="00047729"/>
    <w:rsid w:val="002B1ADB"/>
    <w:rsid w:val="00584F1F"/>
    <w:rsid w:val="00835141"/>
    <w:rsid w:val="00C7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7729"/>
    <w:rPr>
      <w:rFonts w:ascii="TimesNewRomanPS-BoldMT" w:hAnsi="TimesNewRomanPS-BoldMT" w:hint="default"/>
      <w:b/>
      <w:bCs/>
      <w:i w:val="0"/>
      <w:iCs w:val="0"/>
      <w:color w:val="000000"/>
      <w:sz w:val="38"/>
      <w:szCs w:val="38"/>
    </w:rPr>
  </w:style>
  <w:style w:type="character" w:customStyle="1" w:styleId="fontstyle21">
    <w:name w:val="fontstyle21"/>
    <w:basedOn w:val="a0"/>
    <w:rsid w:val="002B1AD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2B1ADB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2036</Characters>
  <Application>Microsoft Office Word</Application>
  <DocSecurity>0</DocSecurity>
  <Lines>16</Lines>
  <Paragraphs>4</Paragraphs>
  <ScaleCrop>false</ScaleCrop>
  <Company>Grizli777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2020-03-16T08:33:00Z</dcterms:created>
  <dcterms:modified xsi:type="dcterms:W3CDTF">2020-03-16T09:25:00Z</dcterms:modified>
</cp:coreProperties>
</file>