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63" w:rsidRDefault="00474463" w:rsidP="00474463">
      <w:pPr>
        <w:jc w:val="both"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Постановление Правительства Тюменской области от 27 декабря 2019 года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Cs/>
          <w:color w:val="00000A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Тюменской области на 2020 год и на плановый период 2021 и 2022 годов»</w:t>
      </w:r>
    </w:p>
    <w:p w:rsidR="00474463" w:rsidRDefault="00474463" w:rsidP="00474463">
      <w:pPr>
        <w:jc w:val="center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Порядок, условия предоставления медицинской помощи, критерии</w:t>
      </w:r>
      <w:r>
        <w:rPr>
          <w:rFonts w:ascii="Times New Roman" w:hAnsi="Times New Roman" w:cs="Times New Roman"/>
          <w:b/>
          <w:color w:val="26282F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доступности и качества медицинской помощи по базовой программе ОМС </w:t>
      </w:r>
    </w:p>
    <w:p w:rsidR="00000000" w:rsidRDefault="004744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44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 оказании специализированной, включая </w:t>
      </w:r>
      <w:proofErr w:type="gramStart"/>
      <w:r w:rsidRPr="00474463">
        <w:rPr>
          <w:rFonts w:ascii="Times New Roman" w:hAnsi="Times New Roman" w:cs="Times New Roman"/>
          <w:b/>
          <w:color w:val="000000"/>
          <w:sz w:val="28"/>
          <w:szCs w:val="28"/>
        </w:rPr>
        <w:t>высокотехнологичную</w:t>
      </w:r>
      <w:proofErr w:type="gramEnd"/>
      <w:r w:rsidRPr="00474463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474463">
        <w:rPr>
          <w:rFonts w:ascii="Times New Roman" w:hAnsi="Times New Roman" w:cs="Times New Roman"/>
          <w:b/>
          <w:color w:val="000000"/>
          <w:sz w:val="28"/>
          <w:szCs w:val="28"/>
        </w:rPr>
        <w:br/>
        <w:t>медицинской помощи в стационарных условиях гарантируется: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AB2EF8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AB2EF8">
        <w:rPr>
          <w:rFonts w:ascii="Times New Roman" w:hAnsi="Times New Roman" w:cs="Times New Roman"/>
          <w:color w:val="000000"/>
          <w:sz w:val="28"/>
          <w:szCs w:val="28"/>
        </w:rPr>
        <w:t xml:space="preserve"> Госпитализация в плановой форме, при необходимости</w:t>
      </w:r>
      <w:r w:rsidRPr="00AB2EF8">
        <w:rPr>
          <w:rFonts w:ascii="Times New Roman" w:hAnsi="Times New Roman" w:cs="Times New Roman"/>
          <w:color w:val="000000"/>
          <w:sz w:val="28"/>
          <w:szCs w:val="28"/>
        </w:rPr>
        <w:br/>
        <w:t>круглосуточного наблюдения врача, госпитального режима и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2EF8">
        <w:rPr>
          <w:rFonts w:ascii="ArialMT" w:hAnsi="ArialMT"/>
          <w:color w:val="000000"/>
          <w:sz w:val="26"/>
        </w:rPr>
        <w:t>терапии по направлениям лечащего врача в соответствии с порядками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оказания медицинской помощи и с учетом маршрутизации пациентов,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определенной Департаментом здравоохранения Тюменской области.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b/>
          <w:color w:val="000000"/>
          <w:sz w:val="26"/>
        </w:rPr>
        <w:t xml:space="preserve">    - </w:t>
      </w:r>
      <w:r w:rsidRPr="00AB2EF8">
        <w:rPr>
          <w:rFonts w:ascii="ArialMT" w:hAnsi="ArialMT"/>
          <w:color w:val="000000"/>
          <w:sz w:val="26"/>
        </w:rPr>
        <w:t>Для получения специализированной медицинской помощи в экстренной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или неотложной форме пациент доставляется выездной бригадой скорой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медицинской помощи или самостоятельно обращается в медицинскую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организацию в соответствии с Правилами осуществления медицинской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эвакуации при оказании скорой медицинской помощи.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- </w:t>
      </w:r>
      <w:r w:rsidRPr="00AB2EF8">
        <w:rPr>
          <w:rFonts w:ascii="ArialMT" w:hAnsi="ArialMT"/>
          <w:color w:val="000000"/>
          <w:sz w:val="26"/>
        </w:rPr>
        <w:t>При оказании специализированной медицинской помощи в экстренной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форме время от момента доставки пациента выездной бригадой скорой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медицинской помощи в медицинскую организацию или от момента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самостоятельного обращения пациента в медицинскую организацию до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установления предварительного диагноза не должно превышать 1 час.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- </w:t>
      </w:r>
      <w:r w:rsidRPr="00AB2EF8">
        <w:rPr>
          <w:rFonts w:ascii="ArialMT" w:hAnsi="ArialMT"/>
          <w:color w:val="000000"/>
          <w:sz w:val="26"/>
        </w:rPr>
        <w:t>В случае отсутствия медицинских показаний для оказания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специализированной медицинской помощи в стационарных условиях или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отказа пациента от оказания специализированной медицинской помощи в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экстренной или неотложной форме врач-специалист медицинской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организации, оказывающей специализированную медицинскую помощь,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оформляет на бланке медицинской организации соответствующее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медицинское заключение.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b/>
          <w:color w:val="000000"/>
          <w:sz w:val="26"/>
        </w:rPr>
        <w:t xml:space="preserve">    - </w:t>
      </w:r>
      <w:r w:rsidRPr="00AB2EF8">
        <w:rPr>
          <w:rFonts w:ascii="ArialMT" w:hAnsi="ArialMT"/>
          <w:color w:val="000000"/>
          <w:sz w:val="26"/>
        </w:rPr>
        <w:t>При направлении пациента на оказание высокотехнологичной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медицинской помощи, включенной в базовую программу обязательного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медицинского страхования, подтверждение наличия (отсутствия) показаний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для оказания высокотехнологичной медицинской помощи осуществляется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принимающей медицинской организацией.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b/>
          <w:color w:val="000000"/>
          <w:sz w:val="26"/>
        </w:rPr>
        <w:t xml:space="preserve">    - </w:t>
      </w:r>
      <w:r w:rsidRPr="00AB2EF8">
        <w:rPr>
          <w:rFonts w:ascii="ArialMT" w:hAnsi="ArialMT"/>
          <w:color w:val="000000"/>
          <w:sz w:val="26"/>
        </w:rPr>
        <w:t>При направлении пациента на оказание высокотехнологичной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медицинской помощи, не включенной в базовую программу обязательного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медицинского страхования, подтверждение наличия (отсутствия) показаний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lastRenderedPageBreak/>
        <w:t>для оказания высокотехнологичной медицинской помощи обеспечивается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комиссией Департамента здравоохранения Тюменской области по отбору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пациентов для оказания высокотехнологичной медицинской помощи</w:t>
      </w:r>
      <w:r>
        <w:rPr>
          <w:rFonts w:ascii="ArialMT" w:hAnsi="ArialMT"/>
          <w:color w:val="000000"/>
          <w:sz w:val="26"/>
        </w:rPr>
        <w:t>.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b/>
          <w:color w:val="000000"/>
          <w:sz w:val="26"/>
        </w:rPr>
        <w:t xml:space="preserve">   - </w:t>
      </w:r>
      <w:r w:rsidRPr="00AB2EF8">
        <w:rPr>
          <w:rFonts w:ascii="ArialMT" w:hAnsi="ArialMT"/>
          <w:color w:val="000000"/>
          <w:sz w:val="26"/>
        </w:rPr>
        <w:t>Основанием для госпитализации пациента в принимающую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медицинскую организацию, оказывающую высокотехнологичную медицинскую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помощь, является решение врачебной комиссии медицинской организации, в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которую направлен пациент, по отбору пациентов на оказание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высокотехнологичной медицинской помощи.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b/>
          <w:color w:val="000000"/>
          <w:sz w:val="26"/>
        </w:rPr>
        <w:t xml:space="preserve">   - </w:t>
      </w:r>
      <w:r w:rsidRPr="00AB2EF8">
        <w:rPr>
          <w:rFonts w:ascii="ArialMT" w:hAnsi="ArialMT"/>
          <w:color w:val="000000"/>
          <w:sz w:val="26"/>
        </w:rPr>
        <w:t>Больные дети первого года жизни подлежат обязательной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госпитализации.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b/>
          <w:color w:val="000000"/>
          <w:sz w:val="26"/>
        </w:rPr>
        <w:t xml:space="preserve">   - </w:t>
      </w:r>
      <w:r>
        <w:rPr>
          <w:rFonts w:ascii="ArialMT" w:hAnsi="ArialMT"/>
          <w:color w:val="000000"/>
          <w:sz w:val="26"/>
        </w:rPr>
        <w:t xml:space="preserve"> </w:t>
      </w:r>
      <w:r w:rsidRPr="00AB2EF8">
        <w:rPr>
          <w:rFonts w:ascii="ArialMT" w:hAnsi="ArialMT"/>
          <w:color w:val="000000"/>
          <w:sz w:val="26"/>
        </w:rPr>
        <w:t>Перевод пациента на следующий этап оказания медицинской помощи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осуществляется при состояниях, угрожающих жизни, или невозможности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оказания медицинской помощи в условиях данной медицинской организации.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- </w:t>
      </w:r>
      <w:r w:rsidRPr="00AB2EF8">
        <w:rPr>
          <w:rFonts w:ascii="ArialMT" w:hAnsi="ArialMT"/>
          <w:color w:val="000000"/>
          <w:sz w:val="26"/>
        </w:rPr>
        <w:t>Предоставление транспортных услуг при сопровождении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медицинским работником пациента, находящегося на лечении в стационарных</w:t>
      </w:r>
      <w:r w:rsidRPr="00AB2EF8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>условиях.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AB2EF8">
        <w:rPr>
          <w:rFonts w:ascii="ArialMT" w:hAnsi="ArialMT"/>
          <w:b/>
          <w:color w:val="000000"/>
          <w:sz w:val="26"/>
        </w:rPr>
        <w:t>2.</w:t>
      </w:r>
      <w:r>
        <w:rPr>
          <w:rFonts w:ascii="ArialMT" w:hAnsi="ArialMT"/>
          <w:color w:val="000000"/>
          <w:sz w:val="26"/>
        </w:rPr>
        <w:t xml:space="preserve">      </w:t>
      </w:r>
      <w:r w:rsidRPr="00AB2EF8">
        <w:rPr>
          <w:rFonts w:ascii="ArialMT" w:hAnsi="ArialMT"/>
          <w:color w:val="000000"/>
          <w:sz w:val="26"/>
        </w:rPr>
        <w:t>Плановая госпитализация в наиболее оптимальные сроки.</w:t>
      </w: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AB2EF8" w:rsidRDefault="00AB2EF8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AB2EF8">
        <w:rPr>
          <w:rFonts w:ascii="ArialMT" w:hAnsi="ArialMT"/>
          <w:b/>
          <w:color w:val="000000"/>
          <w:sz w:val="26"/>
        </w:rPr>
        <w:t>3.</w:t>
      </w:r>
      <w:r>
        <w:rPr>
          <w:rFonts w:ascii="ArialMT" w:hAnsi="ArialMT"/>
          <w:color w:val="000000"/>
          <w:sz w:val="26"/>
        </w:rPr>
        <w:t xml:space="preserve"> </w:t>
      </w:r>
      <w:r w:rsidRPr="00AB2EF8">
        <w:rPr>
          <w:rFonts w:ascii="ArialMT" w:hAnsi="ArialMT"/>
          <w:color w:val="000000"/>
          <w:sz w:val="26"/>
        </w:rPr>
        <w:t>Объем диагностических и лечебных мероприятий конкретному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пациенту определяется лечащим врачом в соответствии с медицинскими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показаниями по заболеванию, тяжести его состояния, в соответствии с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порядками оказания медицинской помощи, стандартами медицинской помощи</w:t>
      </w:r>
      <w:r w:rsidRPr="00AB2EF8">
        <w:rPr>
          <w:rFonts w:ascii="ArialMT" w:hAnsi="ArialMT"/>
          <w:color w:val="000000"/>
          <w:sz w:val="26"/>
          <w:szCs w:val="26"/>
        </w:rPr>
        <w:br/>
      </w:r>
      <w:r w:rsidRPr="00AB2EF8">
        <w:rPr>
          <w:rFonts w:ascii="ArialMT" w:hAnsi="ArialMT"/>
          <w:color w:val="000000"/>
          <w:sz w:val="26"/>
        </w:rPr>
        <w:t>и клиническими рекомендациями.</w:t>
      </w:r>
    </w:p>
    <w:p w:rsidR="007C6D4D" w:rsidRDefault="007C6D4D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7C6D4D" w:rsidRDefault="007C6D4D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B44392">
        <w:rPr>
          <w:rFonts w:ascii="ArialMT" w:hAnsi="ArialMT"/>
          <w:b/>
          <w:color w:val="000000"/>
          <w:sz w:val="26"/>
        </w:rPr>
        <w:t>4.</w:t>
      </w:r>
      <w:r>
        <w:rPr>
          <w:rFonts w:ascii="ArialMT" w:hAnsi="ArialMT"/>
          <w:color w:val="000000"/>
          <w:sz w:val="26"/>
        </w:rPr>
        <w:t xml:space="preserve"> </w:t>
      </w:r>
      <w:r w:rsidRPr="007C6D4D">
        <w:rPr>
          <w:rFonts w:ascii="ArialMT" w:hAnsi="ArialMT"/>
          <w:color w:val="000000"/>
          <w:sz w:val="26"/>
        </w:rPr>
        <w:t>Обеспечение донорской кровью и (или) ее компонентами</w:t>
      </w:r>
      <w:r w:rsidRPr="007C6D4D">
        <w:rPr>
          <w:rFonts w:ascii="ArialMT" w:hAnsi="ArialMT"/>
          <w:color w:val="000000"/>
          <w:sz w:val="26"/>
          <w:szCs w:val="26"/>
        </w:rPr>
        <w:br/>
      </w:r>
      <w:r w:rsidRPr="007C6D4D">
        <w:rPr>
          <w:rFonts w:ascii="ArialMT" w:hAnsi="ArialMT"/>
          <w:color w:val="000000"/>
          <w:sz w:val="26"/>
        </w:rPr>
        <w:t>осуществляется при оказании специализированной медицинской помощи, в</w:t>
      </w:r>
      <w:r w:rsidRPr="007C6D4D">
        <w:rPr>
          <w:rFonts w:ascii="ArialMT" w:hAnsi="ArialMT"/>
          <w:color w:val="000000"/>
          <w:sz w:val="26"/>
          <w:szCs w:val="26"/>
        </w:rPr>
        <w:br/>
      </w:r>
      <w:r w:rsidRPr="007C6D4D">
        <w:rPr>
          <w:rFonts w:ascii="ArialMT" w:hAnsi="ArialMT"/>
          <w:color w:val="000000"/>
          <w:sz w:val="26"/>
        </w:rPr>
        <w:t>том числе высокотехнологичной медицинской помощи, в рамках</w:t>
      </w:r>
      <w:r w:rsidRPr="007C6D4D">
        <w:rPr>
          <w:rFonts w:ascii="ArialMT" w:hAnsi="ArialMT"/>
          <w:color w:val="000000"/>
          <w:sz w:val="26"/>
          <w:szCs w:val="26"/>
        </w:rPr>
        <w:br/>
      </w:r>
      <w:r w:rsidRPr="007C6D4D">
        <w:rPr>
          <w:rFonts w:ascii="ArialMT" w:hAnsi="ArialMT"/>
          <w:color w:val="000000"/>
          <w:sz w:val="26"/>
        </w:rPr>
        <w:t>Территориальной программы в соответствии с законодательством Российской</w:t>
      </w:r>
      <w:r w:rsidRPr="007C6D4D">
        <w:rPr>
          <w:rFonts w:ascii="ArialMT" w:hAnsi="ArialMT"/>
          <w:color w:val="000000"/>
          <w:sz w:val="26"/>
          <w:szCs w:val="26"/>
        </w:rPr>
        <w:br/>
      </w:r>
      <w:r w:rsidRPr="007C6D4D">
        <w:rPr>
          <w:rFonts w:ascii="ArialMT" w:hAnsi="ArialMT"/>
          <w:color w:val="000000"/>
          <w:sz w:val="26"/>
        </w:rPr>
        <w:t>Федерации.</w:t>
      </w:r>
    </w:p>
    <w:p w:rsidR="007C6D4D" w:rsidRDefault="007C6D4D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B44392" w:rsidRDefault="007C6D4D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B44392">
        <w:rPr>
          <w:rFonts w:ascii="ArialMT" w:hAnsi="ArialMT"/>
          <w:b/>
          <w:color w:val="000000"/>
          <w:sz w:val="26"/>
        </w:rPr>
        <w:t>5.</w:t>
      </w:r>
      <w:r>
        <w:rPr>
          <w:rFonts w:ascii="ArialMT" w:hAnsi="ArialMT"/>
          <w:color w:val="000000"/>
          <w:sz w:val="26"/>
        </w:rPr>
        <w:t xml:space="preserve"> </w:t>
      </w:r>
      <w:proofErr w:type="gramStart"/>
      <w:r w:rsidRPr="007C6D4D">
        <w:rPr>
          <w:rFonts w:ascii="ArialMT" w:hAnsi="ArialMT"/>
          <w:color w:val="000000"/>
          <w:sz w:val="26"/>
        </w:rPr>
        <w:t>При оказании специализированной, в том числе</w:t>
      </w:r>
      <w:r w:rsidRPr="007C6D4D">
        <w:rPr>
          <w:rFonts w:ascii="ArialMT" w:hAnsi="ArialMT"/>
          <w:color w:val="000000"/>
          <w:sz w:val="26"/>
          <w:szCs w:val="26"/>
        </w:rPr>
        <w:br/>
      </w:r>
      <w:r w:rsidRPr="007C6D4D">
        <w:rPr>
          <w:rFonts w:ascii="ArialMT" w:hAnsi="ArialMT"/>
          <w:color w:val="000000"/>
          <w:sz w:val="26"/>
        </w:rPr>
        <w:t>высокотехнологичной, медицинской помощи в стационарных условиях по</w:t>
      </w:r>
      <w:r w:rsidRPr="007C6D4D">
        <w:rPr>
          <w:rFonts w:ascii="ArialMT" w:hAnsi="ArialMT"/>
          <w:color w:val="000000"/>
          <w:sz w:val="26"/>
          <w:szCs w:val="26"/>
        </w:rPr>
        <w:br/>
      </w:r>
      <w:r w:rsidRPr="007C6D4D">
        <w:rPr>
          <w:rFonts w:ascii="ArialMT" w:hAnsi="ArialMT"/>
          <w:color w:val="000000"/>
          <w:sz w:val="26"/>
        </w:rPr>
        <w:t>медицинским показаниям пациенты обеспечиваются медицинскими</w:t>
      </w:r>
      <w:r w:rsidRPr="007C6D4D">
        <w:rPr>
          <w:rFonts w:ascii="ArialMT" w:hAnsi="ArialMT"/>
          <w:color w:val="000000"/>
          <w:sz w:val="26"/>
          <w:szCs w:val="26"/>
        </w:rPr>
        <w:br/>
      </w:r>
      <w:r w:rsidRPr="007C6D4D">
        <w:rPr>
          <w:rFonts w:ascii="ArialMT" w:hAnsi="ArialMT"/>
          <w:color w:val="000000"/>
          <w:sz w:val="26"/>
        </w:rPr>
        <w:t>изделиями, включенными в утверждаемый Правительством Российской</w:t>
      </w:r>
      <w:r w:rsidR="00B44392">
        <w:rPr>
          <w:rFonts w:ascii="ArialMT" w:hAnsi="ArialMT"/>
          <w:color w:val="000000"/>
          <w:sz w:val="26"/>
        </w:rPr>
        <w:t xml:space="preserve"> </w:t>
      </w:r>
      <w:r w:rsidR="00B44392" w:rsidRPr="00B44392">
        <w:rPr>
          <w:rFonts w:ascii="ArialMT" w:hAnsi="ArialMT"/>
          <w:color w:val="000000"/>
          <w:sz w:val="26"/>
        </w:rPr>
        <w:t>Федерации перечень медицинских изделий, имплантируемых в организм</w:t>
      </w:r>
      <w:r w:rsidR="00B44392" w:rsidRPr="00B44392">
        <w:rPr>
          <w:rFonts w:ascii="ArialMT" w:hAnsi="ArialMT"/>
          <w:color w:val="000000"/>
          <w:sz w:val="26"/>
          <w:szCs w:val="26"/>
        </w:rPr>
        <w:br/>
      </w:r>
      <w:r w:rsidR="00B44392" w:rsidRPr="00B44392">
        <w:rPr>
          <w:rFonts w:ascii="ArialMT" w:hAnsi="ArialMT"/>
          <w:color w:val="000000"/>
          <w:sz w:val="26"/>
        </w:rPr>
        <w:t>человека, в соответствии со стандартами медицинской помощи,</w:t>
      </w:r>
      <w:r w:rsidR="00B44392" w:rsidRPr="00B44392">
        <w:rPr>
          <w:rFonts w:ascii="ArialMT" w:hAnsi="ArialMT"/>
          <w:color w:val="000000"/>
          <w:sz w:val="26"/>
          <w:szCs w:val="26"/>
        </w:rPr>
        <w:br/>
      </w:r>
      <w:r w:rsidR="00B44392" w:rsidRPr="00B44392">
        <w:rPr>
          <w:rFonts w:ascii="ArialMT" w:hAnsi="ArialMT"/>
          <w:color w:val="000000"/>
          <w:sz w:val="26"/>
        </w:rPr>
        <w:t>утверждаемыми приказами Министерства здравоохранения России.</w:t>
      </w:r>
      <w:proofErr w:type="gramEnd"/>
    </w:p>
    <w:p w:rsidR="007C6D4D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  </w:t>
      </w:r>
      <w:r w:rsidRPr="00B44392">
        <w:rPr>
          <w:rFonts w:ascii="ArialMT" w:hAnsi="ArialMT"/>
          <w:color w:val="000000"/>
          <w:sz w:val="26"/>
        </w:rPr>
        <w:t xml:space="preserve">Непосредственное </w:t>
      </w:r>
      <w:proofErr w:type="spellStart"/>
      <w:r w:rsidRPr="00B44392">
        <w:rPr>
          <w:rFonts w:ascii="ArialMT" w:hAnsi="ArialMT"/>
          <w:color w:val="000000"/>
          <w:sz w:val="26"/>
        </w:rPr>
        <w:t>имплантирование</w:t>
      </w:r>
      <w:proofErr w:type="spellEnd"/>
      <w:r w:rsidRPr="00B44392">
        <w:rPr>
          <w:rFonts w:ascii="ArialMT" w:hAnsi="ArialMT"/>
          <w:color w:val="000000"/>
          <w:sz w:val="26"/>
        </w:rPr>
        <w:t xml:space="preserve"> медицинских изделий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осуществляется после получения добровольного согласия от пациента или его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законного представителя на соответствующее медицинское вмешательство.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B44392">
        <w:rPr>
          <w:rFonts w:ascii="ArialMT" w:hAnsi="ArialMT"/>
          <w:b/>
          <w:color w:val="000000"/>
          <w:sz w:val="26"/>
        </w:rPr>
        <w:lastRenderedPageBreak/>
        <w:t>6.</w:t>
      </w:r>
      <w:r>
        <w:rPr>
          <w:rFonts w:ascii="ArialMT" w:hAnsi="ArialMT"/>
          <w:color w:val="000000"/>
          <w:sz w:val="26"/>
        </w:rPr>
        <w:t xml:space="preserve"> </w:t>
      </w:r>
      <w:r w:rsidRPr="00B44392">
        <w:rPr>
          <w:rFonts w:ascii="ArialMT" w:hAnsi="ArialMT"/>
          <w:color w:val="000000"/>
          <w:sz w:val="26"/>
        </w:rPr>
        <w:t>Размещение в палатах на три места и более с соблюдением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санитарно-гигиенических норм и обеспечения комфортных условий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пребывания пациентов в медицинских организациях.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  </w:t>
      </w:r>
      <w:r w:rsidRPr="00B44392">
        <w:rPr>
          <w:rFonts w:ascii="ArialMT" w:hAnsi="ArialMT"/>
          <w:color w:val="000000"/>
          <w:sz w:val="26"/>
        </w:rPr>
        <w:t>Создание условий, обеспечивающих возможность посещения пациента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и пребывания с ним в медицинской организации родственников с учетом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состояния пациента, соблюдения противоэпидемического режима и интересов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иных лиц, работающих и (или) находящихся в медицинской организации.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B44392">
        <w:rPr>
          <w:rFonts w:ascii="ArialMT" w:hAnsi="ArialMT"/>
          <w:b/>
          <w:color w:val="000000"/>
          <w:sz w:val="26"/>
        </w:rPr>
        <w:t>7.</w:t>
      </w:r>
      <w:r>
        <w:rPr>
          <w:rFonts w:ascii="ArialMT" w:hAnsi="ArialMT"/>
          <w:color w:val="000000"/>
          <w:sz w:val="26"/>
        </w:rPr>
        <w:t xml:space="preserve"> </w:t>
      </w:r>
      <w:proofErr w:type="gramStart"/>
      <w:r w:rsidRPr="00B44392">
        <w:rPr>
          <w:rFonts w:ascii="ArialMT" w:hAnsi="ArialMT"/>
          <w:color w:val="000000"/>
          <w:sz w:val="26"/>
        </w:rPr>
        <w:t>По медицинским и (или) эпидемиологическим показаниям,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установленным Министерством здравоохранения Российской Федерации,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размещение пациентов в маломестных палатах (боксах) в соответствии с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приказом Министерства здравоохранения и социального развития Российской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Федерации от 15.05.2012 N 535н "Об утверждении перечня медицинских и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эпидемиологических показаний к размещению пациентов в маломестных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палатах (боксах)".</w:t>
      </w:r>
      <w:proofErr w:type="gramEnd"/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  </w:t>
      </w:r>
      <w:r w:rsidRPr="00B44392">
        <w:rPr>
          <w:rFonts w:ascii="ArialMT" w:hAnsi="ArialMT"/>
          <w:color w:val="000000"/>
          <w:sz w:val="26"/>
        </w:rPr>
        <w:t>Обязательными условиями пребывания в маломестной палате (боксе)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являются изоляция больных от внешних воздействующих факторов, а в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случаях инфекционных заболеваний - предупреждение заражения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окружающих, соблюдение действующих санитарно-гигиенических норм и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правил при уборке и дезинфекции помещений и окружающих предметов в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маломестных палатах (боксах).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B44392">
        <w:rPr>
          <w:rFonts w:ascii="ArialMT" w:hAnsi="ArialMT"/>
          <w:b/>
          <w:color w:val="000000"/>
          <w:sz w:val="26"/>
        </w:rPr>
        <w:t>8.</w:t>
      </w:r>
      <w:r>
        <w:rPr>
          <w:rFonts w:ascii="ArialMT" w:hAnsi="ArialMT"/>
          <w:color w:val="000000"/>
          <w:sz w:val="26"/>
        </w:rPr>
        <w:t xml:space="preserve"> </w:t>
      </w:r>
      <w:r w:rsidRPr="00B44392">
        <w:rPr>
          <w:rFonts w:ascii="ArialMT" w:hAnsi="ArialMT"/>
          <w:color w:val="000000"/>
          <w:sz w:val="26"/>
        </w:rPr>
        <w:t>При оказании медицинской помощи на основе стандартов в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стационарных условиях осуществляется бесплатное обеспечение пациентов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лечебным (диетическим и профилактическим) питанием с учетом стандартных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диет и возрастных норм, утвержденных приказами Министерства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здравоохранения России.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B44392">
        <w:rPr>
          <w:rFonts w:ascii="ArialMT" w:hAnsi="ArialMT"/>
          <w:b/>
          <w:color w:val="000000"/>
          <w:sz w:val="26"/>
        </w:rPr>
        <w:t>9.</w:t>
      </w:r>
      <w:r>
        <w:rPr>
          <w:rFonts w:ascii="ArialMT" w:hAnsi="ArialMT"/>
          <w:color w:val="000000"/>
          <w:sz w:val="26"/>
        </w:rPr>
        <w:t xml:space="preserve"> </w:t>
      </w:r>
      <w:r w:rsidRPr="00B44392">
        <w:rPr>
          <w:rFonts w:ascii="ArialMT" w:hAnsi="ArialMT"/>
          <w:color w:val="000000"/>
          <w:sz w:val="26"/>
        </w:rPr>
        <w:t>Право на бесплатное совместное нахождение с ребенком в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медицинской организации одному из родителей, иному члену семьи или иному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законному представителю при оказании ему медицинской помощи в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стационарных условиях в течение всего периода лечения независимо от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возраста ребенка (без предоставления спального места и питания).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 </w:t>
      </w:r>
      <w:r w:rsidRPr="00B44392">
        <w:rPr>
          <w:rFonts w:ascii="ArialMT" w:hAnsi="ArialMT"/>
          <w:color w:val="000000"/>
          <w:sz w:val="26"/>
        </w:rPr>
        <w:t>Одному из родителей, или иному члену семьи, или иному законному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представителю предоставляется право на пребывание в стационаре с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больным ребенком (с обеспечением питания и койко-места):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  </w:t>
      </w:r>
      <w:r w:rsidRPr="00B44392">
        <w:rPr>
          <w:rFonts w:ascii="ArialMT" w:hAnsi="ArialMT"/>
          <w:color w:val="000000"/>
          <w:sz w:val="26"/>
        </w:rPr>
        <w:t>с ребенком до достижения им возраста 4 лет или ребенком-инвалидом -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независимо от наличия медицинских показаний.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  </w:t>
      </w:r>
      <w:r w:rsidRPr="00B44392">
        <w:rPr>
          <w:rFonts w:ascii="ArialMT" w:hAnsi="ArialMT"/>
          <w:color w:val="000000"/>
          <w:sz w:val="26"/>
        </w:rPr>
        <w:t>с ребенком старше 4 лет - при наличии медицинских показаний.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  </w:t>
      </w:r>
      <w:proofErr w:type="gramStart"/>
      <w:r w:rsidRPr="00B44392">
        <w:rPr>
          <w:rFonts w:ascii="ArialMT" w:hAnsi="ArialMT"/>
          <w:color w:val="000000"/>
          <w:sz w:val="26"/>
        </w:rPr>
        <w:t>При совместном нахождении в медицинской организации с ребенком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плата за создание условий пребывания в стационарных условиях</w:t>
      </w:r>
      <w:proofErr w:type="gramEnd"/>
      <w:r w:rsidRPr="00B44392">
        <w:rPr>
          <w:rFonts w:ascii="ArialMT" w:hAnsi="ArialMT"/>
          <w:color w:val="000000"/>
          <w:sz w:val="26"/>
        </w:rPr>
        <w:t>, в том числе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за предоставление спального места и питания, с указанных лиц не взимается.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B44392">
        <w:rPr>
          <w:rFonts w:ascii="ArialMT" w:hAnsi="ArialMT"/>
          <w:b/>
          <w:color w:val="000000"/>
          <w:sz w:val="26"/>
        </w:rPr>
        <w:t>10.</w:t>
      </w:r>
      <w:r>
        <w:rPr>
          <w:rFonts w:ascii="ArialMT" w:hAnsi="ArialMT"/>
          <w:color w:val="000000"/>
          <w:sz w:val="26"/>
        </w:rPr>
        <w:t xml:space="preserve"> </w:t>
      </w:r>
      <w:r w:rsidRPr="00B44392">
        <w:rPr>
          <w:rFonts w:ascii="ArialMT" w:hAnsi="ArialMT"/>
          <w:color w:val="000000"/>
          <w:sz w:val="26"/>
        </w:rPr>
        <w:t>Оказание специализированной медицинской помощи детскому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населению в экстренной и неотложной форме в медицинских организациях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первого уровня, имеющих в своей структуре отделение анестезиологи</w:t>
      </w:r>
      <w:r>
        <w:rPr>
          <w:rFonts w:ascii="ArialMT" w:hAnsi="ArialMT"/>
          <w:color w:val="000000"/>
          <w:sz w:val="26"/>
        </w:rPr>
        <w:t xml:space="preserve"> </w:t>
      </w:r>
      <w:r w:rsidRPr="00B44392">
        <w:rPr>
          <w:rFonts w:ascii="ArialMT" w:hAnsi="ArialMT"/>
          <w:color w:val="000000"/>
          <w:sz w:val="26"/>
        </w:rPr>
        <w:t>и</w:t>
      </w:r>
      <w:r>
        <w:rPr>
          <w:rFonts w:ascii="ArialMT" w:hAnsi="ArialMT"/>
          <w:color w:val="000000"/>
          <w:sz w:val="26"/>
        </w:rPr>
        <w:t xml:space="preserve"> </w:t>
      </w:r>
      <w:r w:rsidRPr="00B44392">
        <w:rPr>
          <w:rFonts w:ascii="ArialMT" w:hAnsi="ArialMT"/>
          <w:color w:val="000000"/>
          <w:sz w:val="26"/>
        </w:rPr>
        <w:t>реанимации или блок (палату) реанимации и интенсивной терапии и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обеспечивающих круглосуточное медицинское наблюдение и лечение детей.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lastRenderedPageBreak/>
        <w:t xml:space="preserve">    </w:t>
      </w:r>
      <w:r w:rsidRPr="00B44392">
        <w:rPr>
          <w:rFonts w:ascii="ArialMT" w:hAnsi="ArialMT"/>
          <w:color w:val="000000"/>
          <w:sz w:val="26"/>
        </w:rPr>
        <w:t>При наличии медицинских показаний после устранения угрожающих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жизни состояний дети переводятся в специализированные отделения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медицинских организаций второго и третьего уровня для оказания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специализированной медицинской помощи.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Pr="00B44392">
        <w:rPr>
          <w:rFonts w:ascii="ArialMT" w:hAnsi="ArialMT"/>
          <w:color w:val="000000"/>
          <w:sz w:val="26"/>
        </w:rPr>
        <w:t>Специализированная, в том числе высокотехнологичная, медицинская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помощь детям в стационарных условиях и условиях дневного стационара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 xml:space="preserve">оказывается в медицинских организациях третьего уровня </w:t>
      </w:r>
      <w:proofErr w:type="spellStart"/>
      <w:r w:rsidRPr="00B44392">
        <w:rPr>
          <w:rFonts w:ascii="ArialMT" w:hAnsi="ArialMT"/>
          <w:color w:val="000000"/>
          <w:sz w:val="26"/>
        </w:rPr>
        <w:t>врачамиспециалистами</w:t>
      </w:r>
      <w:proofErr w:type="spellEnd"/>
      <w:r w:rsidRPr="00B44392">
        <w:rPr>
          <w:rFonts w:ascii="ArialMT" w:hAnsi="ArialMT"/>
          <w:color w:val="000000"/>
          <w:sz w:val="26"/>
        </w:rPr>
        <w:t xml:space="preserve"> и включает в себя профилактику, диагностику, лечение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заболеваний и состояний, требующих использования специальных методов и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медицинских технологий, а также медицинскую реабилитацию.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b/>
          <w:color w:val="000000"/>
          <w:sz w:val="26"/>
        </w:rPr>
        <w:t xml:space="preserve">11. </w:t>
      </w:r>
      <w:r w:rsidRPr="00B44392">
        <w:rPr>
          <w:rFonts w:ascii="ArialMT" w:hAnsi="ArialMT"/>
          <w:color w:val="000000"/>
          <w:sz w:val="26"/>
        </w:rPr>
        <w:t>Направление пациентов в медицинские организации других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субъектов Российской Федерации, не включенные в перечень, установленный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приложением №1 к Территориальной программе, осуществляется в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соответствии с приказами Министерства здравоохранения Российской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Федерации. Организация направления на консультацию или госпитализацию в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медицинские организации других субъектов Российской Федерации, клиники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научно-исследовательских институтов осуществляется Департаментом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здравоохранения Тюменской области.</w:t>
      </w:r>
    </w:p>
    <w:p w:rsidR="00B44392" w:rsidRDefault="00B44392" w:rsidP="00AB2EF8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B44392" w:rsidRPr="00B44392" w:rsidRDefault="00B44392" w:rsidP="00AB2EF8">
      <w:pPr>
        <w:spacing w:line="240" w:lineRule="auto"/>
        <w:contextualSpacing/>
        <w:jc w:val="both"/>
        <w:rPr>
          <w:rFonts w:ascii="ArialMT" w:hAnsi="ArialMT"/>
          <w:b/>
          <w:color w:val="000000"/>
          <w:sz w:val="26"/>
        </w:rPr>
      </w:pPr>
      <w:r w:rsidRPr="00B44392">
        <w:rPr>
          <w:rFonts w:ascii="ArialMT" w:hAnsi="ArialMT"/>
          <w:b/>
          <w:color w:val="000000"/>
          <w:sz w:val="26"/>
        </w:rPr>
        <w:t>12.</w:t>
      </w:r>
      <w:r w:rsidRPr="00B44392">
        <w:rPr>
          <w:rStyle w:val="fontstyle01"/>
        </w:rPr>
        <w:t xml:space="preserve"> </w:t>
      </w:r>
      <w:r>
        <w:rPr>
          <w:rStyle w:val="fontstyle01"/>
        </w:rPr>
        <w:t xml:space="preserve"> </w:t>
      </w:r>
      <w:r w:rsidRPr="00B44392">
        <w:rPr>
          <w:rFonts w:ascii="ArialMT" w:hAnsi="ArialMT"/>
          <w:color w:val="000000"/>
          <w:sz w:val="26"/>
        </w:rPr>
        <w:t>При оказании медицинской помощи в медицинских организациях,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включенных в перечень, установленный приложением №1 к Территориальной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программе, расположенных за пределами Тюменской области, гарантируется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оплата медицинской помощи, оказанной в порядке, установленном</w:t>
      </w:r>
      <w:r w:rsidRPr="00B44392">
        <w:rPr>
          <w:rFonts w:ascii="ArialMT" w:hAnsi="ArialMT"/>
          <w:color w:val="000000"/>
          <w:sz w:val="26"/>
          <w:szCs w:val="26"/>
        </w:rPr>
        <w:br/>
      </w:r>
      <w:r w:rsidRPr="00B44392">
        <w:rPr>
          <w:rFonts w:ascii="ArialMT" w:hAnsi="ArialMT"/>
          <w:color w:val="000000"/>
          <w:sz w:val="26"/>
        </w:rPr>
        <w:t>Департаментом здравоохранения Тюменской области.</w:t>
      </w:r>
    </w:p>
    <w:sectPr w:rsidR="00B44392" w:rsidRPr="00B4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4463"/>
    <w:rsid w:val="00474463"/>
    <w:rsid w:val="007C6D4D"/>
    <w:rsid w:val="007E2CF6"/>
    <w:rsid w:val="00AB2EF8"/>
    <w:rsid w:val="00B4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74463"/>
    <w:rPr>
      <w:rFonts w:ascii="ArialMT" w:hAnsi="ArialMT" w:hint="default"/>
      <w:b w:val="0"/>
      <w:bCs w:val="0"/>
      <w:i w:val="0"/>
      <w:iCs w:val="0"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4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2020-03-16T11:29:00Z</dcterms:created>
  <dcterms:modified xsi:type="dcterms:W3CDTF">2020-03-16T12:00:00Z</dcterms:modified>
</cp:coreProperties>
</file>