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D0" w:rsidRDefault="00E744D0" w:rsidP="00E744D0">
      <w:pPr>
        <w:jc w:val="both"/>
        <w:rPr>
          <w:rFonts w:ascii="Times New Roman" w:hAnsi="Times New Roman" w:cs="Times New Roman"/>
          <w:b/>
          <w:iCs/>
          <w:color w:val="00000A"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sz w:val="28"/>
          <w:szCs w:val="28"/>
        </w:rPr>
        <w:t>Постановление Правительства Тюменской области от 27 декабря 2019 года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Cs/>
          <w:color w:val="00000A"/>
          <w:sz w:val="28"/>
          <w:szCs w:val="28"/>
        </w:rPr>
        <w:t>О Территориальной программе государственных гарантий бесплатного оказания гражданам медицинской помощи в Тюменской области на 2020 год и на плановый период 2021 и 2022 годов»</w:t>
      </w:r>
    </w:p>
    <w:p w:rsidR="00E744D0" w:rsidRDefault="00E744D0" w:rsidP="00E744D0">
      <w:pPr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sz w:val="28"/>
          <w:szCs w:val="28"/>
        </w:rPr>
        <w:t>Порядок, условия предоставления медицинской помощи, критерии</w:t>
      </w:r>
      <w:r>
        <w:rPr>
          <w:rFonts w:ascii="Times New Roman" w:hAnsi="Times New Roman" w:cs="Times New Roman"/>
          <w:b/>
          <w:color w:val="26282F"/>
          <w:sz w:val="28"/>
          <w:szCs w:val="28"/>
        </w:rPr>
        <w:br/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доступности и качества медицинской помощи по базовой программе ОМС </w:t>
      </w:r>
    </w:p>
    <w:p w:rsidR="00BE2016" w:rsidRPr="00E744D0" w:rsidRDefault="00E744D0" w:rsidP="00E744D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4D0">
        <w:rPr>
          <w:rFonts w:ascii="Times New Roman" w:hAnsi="Times New Roman" w:cs="Times New Roman"/>
          <w:color w:val="000000"/>
          <w:sz w:val="28"/>
          <w:szCs w:val="28"/>
        </w:rPr>
        <w:t xml:space="preserve">   Необходимым предварительным условием проведения</w:t>
      </w:r>
      <w:r w:rsidRPr="00E744D0">
        <w:rPr>
          <w:rFonts w:ascii="Times New Roman" w:hAnsi="Times New Roman" w:cs="Times New Roman"/>
          <w:color w:val="000000"/>
          <w:sz w:val="28"/>
          <w:szCs w:val="28"/>
        </w:rPr>
        <w:br/>
        <w:t>профилактического медицинского осмотра и диспансеризации является дача</w:t>
      </w:r>
      <w:r w:rsidRPr="00E744D0">
        <w:rPr>
          <w:rFonts w:ascii="Times New Roman" w:hAnsi="Times New Roman" w:cs="Times New Roman"/>
          <w:color w:val="000000"/>
          <w:sz w:val="28"/>
          <w:szCs w:val="28"/>
        </w:rPr>
        <w:br/>
        <w:t>информированного добровольного согласия гражданина (его законного</w:t>
      </w:r>
      <w:r w:rsidRPr="00E744D0">
        <w:rPr>
          <w:rFonts w:ascii="Times New Roman" w:hAnsi="Times New Roman" w:cs="Times New Roman"/>
          <w:color w:val="000000"/>
          <w:sz w:val="28"/>
          <w:szCs w:val="28"/>
        </w:rPr>
        <w:br/>
        <w:t>представителя) на медицинское вмешательство с соблюдением требований,</w:t>
      </w:r>
      <w:r w:rsidRPr="00E744D0">
        <w:rPr>
          <w:rFonts w:ascii="Times New Roman" w:hAnsi="Times New Roman" w:cs="Times New Roman"/>
          <w:color w:val="000000"/>
          <w:sz w:val="28"/>
          <w:szCs w:val="28"/>
        </w:rPr>
        <w:br/>
        <w:t>установленных статьей 20 Федерального закона №323-ФЗ.</w:t>
      </w:r>
    </w:p>
    <w:p w:rsidR="00E744D0" w:rsidRPr="00296290" w:rsidRDefault="00E744D0" w:rsidP="00E744D0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6290">
        <w:rPr>
          <w:rFonts w:ascii="Times New Roman" w:hAnsi="Times New Roman" w:cs="Times New Roman"/>
          <w:b/>
          <w:color w:val="000000"/>
          <w:sz w:val="28"/>
          <w:szCs w:val="28"/>
        </w:rPr>
        <w:t>Диспансеризация проводится в два этапа.</w:t>
      </w:r>
    </w:p>
    <w:p w:rsidR="00E744D0" w:rsidRDefault="00E744D0" w:rsidP="00E744D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744D0" w:rsidRDefault="00E744D0" w:rsidP="00E744D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5F237E">
        <w:rPr>
          <w:rFonts w:ascii="Times New Roman" w:hAnsi="Times New Roman" w:cs="Times New Roman"/>
          <w:b/>
          <w:color w:val="000000"/>
          <w:sz w:val="28"/>
          <w:szCs w:val="28"/>
        </w:rPr>
        <w:t>Первый этап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D0">
        <w:rPr>
          <w:rFonts w:ascii="Times New Roman" w:hAnsi="Times New Roman" w:cs="Times New Roman"/>
          <w:color w:val="000000"/>
          <w:sz w:val="28"/>
          <w:szCs w:val="28"/>
        </w:rPr>
        <w:t>диспансеризации (скрининг) проводится с целью выявления у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D0">
        <w:rPr>
          <w:rFonts w:ascii="Times New Roman" w:hAnsi="Times New Roman" w:cs="Times New Roman"/>
          <w:color w:val="000000"/>
          <w:sz w:val="28"/>
          <w:szCs w:val="28"/>
        </w:rPr>
        <w:t>признаков хронических неинфекционных заболеваний, факторов риска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их  </w:t>
      </w:r>
      <w:r w:rsidRPr="00E744D0">
        <w:rPr>
          <w:rFonts w:ascii="Times New Roman" w:hAnsi="Times New Roman" w:cs="Times New Roman"/>
          <w:color w:val="000000"/>
          <w:sz w:val="28"/>
          <w:szCs w:val="28"/>
        </w:rPr>
        <w:t>развития, риска пагубного употребления алкоголя, потребления наркотических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D0">
        <w:rPr>
          <w:rFonts w:ascii="Times New Roman" w:hAnsi="Times New Roman" w:cs="Times New Roman"/>
          <w:color w:val="000000"/>
          <w:sz w:val="28"/>
          <w:szCs w:val="28"/>
        </w:rPr>
        <w:t>средств и психотропных веществ без назначения врача, определения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здоровья, а </w:t>
      </w:r>
      <w:r w:rsidRPr="00E744D0">
        <w:rPr>
          <w:rFonts w:ascii="Times New Roman" w:hAnsi="Times New Roman" w:cs="Times New Roman"/>
          <w:color w:val="000000"/>
          <w:sz w:val="28"/>
          <w:szCs w:val="28"/>
        </w:rPr>
        <w:t>также определения медицинских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показаний к </w:t>
      </w:r>
      <w:r w:rsidRPr="00E744D0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D0">
        <w:rPr>
          <w:rFonts w:ascii="Times New Roman" w:hAnsi="Times New Roman" w:cs="Times New Roman"/>
          <w:color w:val="000000"/>
          <w:sz w:val="28"/>
          <w:szCs w:val="28"/>
        </w:rPr>
        <w:t>дополнительных обследований и осмотров врачами-специалистами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r w:rsidRPr="00E744D0">
        <w:rPr>
          <w:rFonts w:ascii="Times New Roman" w:hAnsi="Times New Roman" w:cs="Times New Roman"/>
          <w:color w:val="000000"/>
          <w:sz w:val="28"/>
          <w:szCs w:val="28"/>
        </w:rPr>
        <w:t>уточнения диагноза заболевания (состояния) на втором этапе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4D0">
        <w:rPr>
          <w:rFonts w:ascii="Times New Roman" w:hAnsi="Times New Roman" w:cs="Times New Roman"/>
          <w:color w:val="000000"/>
          <w:sz w:val="28"/>
          <w:szCs w:val="28"/>
        </w:rPr>
        <w:t xml:space="preserve">диспансеризации. </w:t>
      </w:r>
      <w:proofErr w:type="gramEnd"/>
    </w:p>
    <w:p w:rsidR="00E744D0" w:rsidRPr="00E744D0" w:rsidRDefault="00E744D0" w:rsidP="00E744D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F237E">
        <w:rPr>
          <w:rFonts w:ascii="Times New Roman" w:hAnsi="Times New Roman" w:cs="Times New Roman"/>
          <w:b/>
          <w:color w:val="000000"/>
          <w:sz w:val="28"/>
          <w:szCs w:val="28"/>
        </w:rPr>
        <w:t>Второй этап</w:t>
      </w:r>
      <w:r w:rsidRPr="00E744D0">
        <w:rPr>
          <w:rFonts w:ascii="Times New Roman" w:hAnsi="Times New Roman" w:cs="Times New Roman"/>
          <w:color w:val="000000"/>
          <w:sz w:val="28"/>
          <w:szCs w:val="28"/>
        </w:rPr>
        <w:t xml:space="preserve"> диспансеризации проводится с целью</w:t>
      </w:r>
      <w:r w:rsidRPr="00E744D0">
        <w:rPr>
          <w:rFonts w:ascii="Times New Roman" w:hAnsi="Times New Roman" w:cs="Times New Roman"/>
          <w:color w:val="000000"/>
          <w:sz w:val="28"/>
          <w:szCs w:val="28"/>
        </w:rPr>
        <w:br/>
        <w:t>дополнительного обследования и уточнения диагноза заболевания</w:t>
      </w:r>
      <w:r w:rsidRPr="00E744D0">
        <w:rPr>
          <w:rFonts w:ascii="Times New Roman" w:hAnsi="Times New Roman" w:cs="Times New Roman"/>
          <w:color w:val="000000"/>
          <w:sz w:val="28"/>
          <w:szCs w:val="28"/>
        </w:rPr>
        <w:br/>
        <w:t>(состояния). Профилактический медицинский осмотр и первый этап</w:t>
      </w:r>
      <w:r w:rsidRPr="00E744D0">
        <w:rPr>
          <w:rFonts w:ascii="Times New Roman" w:hAnsi="Times New Roman" w:cs="Times New Roman"/>
          <w:color w:val="000000"/>
          <w:sz w:val="28"/>
          <w:szCs w:val="28"/>
        </w:rPr>
        <w:br/>
        <w:t>диспансеризации могут проводиться мобильными медицинскими бригадами.</w:t>
      </w:r>
    </w:p>
    <w:p w:rsidR="00E744D0" w:rsidRDefault="00E744D0" w:rsidP="00E744D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4D0">
        <w:rPr>
          <w:rFonts w:ascii="Times New Roman" w:hAnsi="Times New Roman" w:cs="Times New Roman"/>
          <w:color w:val="000000"/>
          <w:sz w:val="28"/>
          <w:szCs w:val="28"/>
        </w:rPr>
        <w:t xml:space="preserve">   Страховые медицинские организации содействует привлечению</w:t>
      </w:r>
      <w:r w:rsidRPr="00E744D0">
        <w:rPr>
          <w:rFonts w:ascii="Times New Roman" w:hAnsi="Times New Roman" w:cs="Times New Roman"/>
          <w:color w:val="000000"/>
          <w:sz w:val="28"/>
          <w:szCs w:val="28"/>
        </w:rPr>
        <w:br/>
        <w:t>застрахованных лиц к прохождению профилактических мероприятий, в том</w:t>
      </w:r>
      <w:r w:rsidRPr="00E744D0">
        <w:rPr>
          <w:rFonts w:ascii="Times New Roman" w:hAnsi="Times New Roman" w:cs="Times New Roman"/>
          <w:color w:val="000000"/>
          <w:sz w:val="28"/>
          <w:szCs w:val="28"/>
        </w:rPr>
        <w:br/>
        <w:t>числе организует их индивидуальное информирование о возможности</w:t>
      </w:r>
      <w:r w:rsidRPr="00E744D0">
        <w:rPr>
          <w:rFonts w:ascii="Times New Roman" w:hAnsi="Times New Roman" w:cs="Times New Roman"/>
          <w:color w:val="000000"/>
          <w:sz w:val="28"/>
          <w:szCs w:val="28"/>
        </w:rPr>
        <w:br/>
        <w:t>прохождения профилактических мероприятий в медицинской организации, к</w:t>
      </w:r>
      <w:r w:rsidRPr="00E744D0">
        <w:rPr>
          <w:rFonts w:ascii="Times New Roman" w:hAnsi="Times New Roman" w:cs="Times New Roman"/>
          <w:color w:val="000000"/>
          <w:sz w:val="28"/>
          <w:szCs w:val="28"/>
        </w:rPr>
        <w:br/>
        <w:t>которой они прикреплены.</w:t>
      </w:r>
    </w:p>
    <w:p w:rsidR="00E744D0" w:rsidRPr="00882CD0" w:rsidRDefault="00E744D0" w:rsidP="00E744D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MT" w:hAnsi="ArialMT"/>
          <w:color w:val="000000"/>
          <w:sz w:val="26"/>
        </w:rPr>
        <w:t xml:space="preserve">    </w:t>
      </w:r>
      <w:proofErr w:type="gramStart"/>
      <w:r w:rsidRPr="00882CD0">
        <w:rPr>
          <w:rFonts w:ascii="Times New Roman" w:hAnsi="Times New Roman" w:cs="Times New Roman"/>
          <w:b/>
          <w:color w:val="000000"/>
          <w:sz w:val="28"/>
          <w:szCs w:val="28"/>
        </w:rPr>
        <w:t>Профилактические осмотры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t xml:space="preserve"> несовершеннолетних проводятся в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установленные возрастные периоды в целях раннего (своевременного)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выявления патологических состояний, заболеваний и факторов риска их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развития, немедицинского потребления наркотических средств и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психотропных веществ, а также в целях определения групп здоровья и</w:t>
      </w:r>
      <w:r w:rsidRPr="00882CD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t>выработки рекомендаций для несовершеннолетних и их родителей или иных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законных представителей в порядке, установленном Минздравом России.</w:t>
      </w:r>
      <w:proofErr w:type="gramEnd"/>
    </w:p>
    <w:p w:rsidR="009D129F" w:rsidRPr="00882CD0" w:rsidRDefault="009D129F" w:rsidP="00E744D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MT" w:hAnsi="ArialMT"/>
          <w:color w:val="000000"/>
          <w:sz w:val="26"/>
        </w:rPr>
        <w:t xml:space="preserve">    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t>Диспансеризация пребывающих в стационарных учреждениях детей</w:t>
      </w:r>
      <w:r w:rsidR="008724E9" w:rsidRPr="00882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t>сирот и детей, находящихся в трудной жизненной ситуации, детей-сирот и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детей, оставшихся без попечения родителей, в том числе усыновленных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(удочеренных), принятых под опеку (попечительство), в приемную или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патронатную семью, проводится ежегодно в целях раннего (своевременного)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выявления патологических состояний, заболеваний и факторов риска их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развития, а также в целях формирования групп состояния здоровья и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выработки рекомендаций для несовершеннолетних в соответствии с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порядком, установленным Минздравом России.</w:t>
      </w:r>
    </w:p>
    <w:p w:rsidR="008724E9" w:rsidRPr="00882CD0" w:rsidRDefault="008724E9" w:rsidP="00E744D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MT" w:hAnsi="ArialMT"/>
          <w:color w:val="000000"/>
          <w:sz w:val="26"/>
        </w:rPr>
        <w:t xml:space="preserve">     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t>Медицинские организации, участвующие в проведении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диспансеризации и/или медицинских осмотров детей-сирот, при наличии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(установлении) у несовершеннолетнего заболевания, требующего оказания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специализированной, в том числе высокотехнологичной, медицинской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помощи, медицинской реабилитации, санаторно-курортного лечения, </w:t>
      </w:r>
      <w:proofErr w:type="gramStart"/>
      <w:r w:rsidRPr="00882CD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приоритетном </w:t>
      </w:r>
      <w:proofErr w:type="gramStart"/>
      <w:r w:rsidRPr="00882CD0">
        <w:rPr>
          <w:rFonts w:ascii="Times New Roman" w:hAnsi="Times New Roman" w:cs="Times New Roman"/>
          <w:color w:val="000000"/>
          <w:sz w:val="28"/>
          <w:szCs w:val="28"/>
        </w:rPr>
        <w:t>порядке</w:t>
      </w:r>
      <w:proofErr w:type="gramEnd"/>
      <w:r w:rsidRPr="00882CD0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его медицинскую документацию в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профильные специализированные медицинские организации для решения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вопроса об оказании ему медицинской помощи.</w:t>
      </w:r>
    </w:p>
    <w:p w:rsidR="008724E9" w:rsidRPr="00882CD0" w:rsidRDefault="008724E9" w:rsidP="00E744D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MT" w:hAnsi="ArialMT"/>
          <w:color w:val="000000"/>
          <w:sz w:val="26"/>
        </w:rPr>
        <w:t xml:space="preserve">    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t>Медицинская организация в приоритетном порядке обеспечивает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организацию несовершеннолетнему медицинской помощи всех видов,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включая специализированную, в том числе высокотехнологичную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медицинскую помощь, медицинскую реабилитацию, санаторно-курортное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лечение и диспансерное наблюдение.</w:t>
      </w:r>
    </w:p>
    <w:p w:rsidR="008724E9" w:rsidRPr="00882CD0" w:rsidRDefault="008724E9" w:rsidP="00E744D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MT" w:hAnsi="ArialMT"/>
          <w:color w:val="000000"/>
          <w:sz w:val="26"/>
        </w:rPr>
        <w:t xml:space="preserve">    </w:t>
      </w:r>
      <w:proofErr w:type="gramStart"/>
      <w:r w:rsidRPr="00882CD0">
        <w:rPr>
          <w:rFonts w:ascii="Times New Roman" w:hAnsi="Times New Roman" w:cs="Times New Roman"/>
          <w:color w:val="000000"/>
          <w:sz w:val="28"/>
          <w:szCs w:val="28"/>
        </w:rPr>
        <w:t>Приоритетным направлением оказания амбулаторной помощи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является диспансерное наблюдение за гражданами, страдающими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отдельными хроническими неинфекционными заболеваниями, являющимися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основной причиной инвалидности и преждевременной смертности населения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Российской Федерации (заболевания системы кровообращения, пищеварения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и органов дыхания, цереброваскулярные и злокачественные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новообразования, сахарный диабет), а также имеющими основные факторы</w:t>
      </w:r>
      <w:proofErr w:type="gramEnd"/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риска развития таких заболеваний.</w:t>
      </w:r>
    </w:p>
    <w:p w:rsidR="008724E9" w:rsidRPr="00882CD0" w:rsidRDefault="008724E9" w:rsidP="00E744D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CD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82C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Диспансерное наблюдение 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t>представляет собой проводимое с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определенной периодичностью необходимое обследование лиц, страдающих хроническими заболеваниями, функциональными расстройствами, иными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состояниями, в целях своевременного выявления, предупреждения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осложнений, обострений заболеваний, иных состояний, их профилактики и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осуществления медицинской реабилитации указанных лиц. Диспансерное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наблюдение осуществляется в соответствии приказом Минздрава России от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29.03.2019 №173н "Об утверждении порядка проведения диспансерного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наблюдения за взрослыми".</w:t>
      </w:r>
    </w:p>
    <w:p w:rsidR="00296290" w:rsidRPr="00882CD0" w:rsidRDefault="00296290" w:rsidP="00E744D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MT" w:hAnsi="ArialMT"/>
          <w:color w:val="000000"/>
          <w:sz w:val="26"/>
        </w:rPr>
        <w:t xml:space="preserve">   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t>Диспансерное наблюдение устанавливается в течение трех рабочих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дней после установления диагноза при оказании медицинской помощи в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амбулаторных условиях или получения выписного эпикриза из медицинской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карты стационарного больного по результатам оказания медицинской помощи</w:t>
      </w:r>
      <w:r w:rsidR="00882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t>в стационарных условиях.</w:t>
      </w:r>
    </w:p>
    <w:p w:rsidR="00882CD0" w:rsidRDefault="00882CD0" w:rsidP="00E744D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MT" w:hAnsi="ArialMT"/>
          <w:color w:val="000000"/>
          <w:sz w:val="26"/>
        </w:rPr>
        <w:t xml:space="preserve">   </w:t>
      </w:r>
      <w:proofErr w:type="gramStart"/>
      <w:r w:rsidRPr="00882CD0">
        <w:rPr>
          <w:rFonts w:ascii="Times New Roman" w:hAnsi="Times New Roman" w:cs="Times New Roman"/>
          <w:color w:val="000000"/>
          <w:sz w:val="28"/>
          <w:szCs w:val="28"/>
        </w:rPr>
        <w:t>Диспансерное наблюдение осуществляют медицинские работники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медицинской организации (структурного подразделения иной организации,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осуществляющей медицинскую деятельность), где пациент получает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первичную медико-санитарную помощь (врач-терапевт (врач-терапевт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участковый, врач-терапевт участковый цехового врачебного участка, врач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общей практики (семейный врач) (далее - врач-терапевт); врачи-специалисты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(по отдельным заболеваниям или состояниям (группам заболеваний или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состояний); врач по медицинской профилактике (фельдшер) отделения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(кабинета) медицинской профилактики или центра здоровья;</w:t>
      </w:r>
      <w:proofErr w:type="gramEnd"/>
      <w:r w:rsidRPr="00882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82CD0">
        <w:rPr>
          <w:rFonts w:ascii="Times New Roman" w:hAnsi="Times New Roman" w:cs="Times New Roman"/>
          <w:color w:val="000000"/>
          <w:sz w:val="28"/>
          <w:szCs w:val="28"/>
        </w:rPr>
        <w:t>фельдшер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(акушер) фельдшерско-акушерского пункта, фельдшер фельдшерского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здравпункта в случае возложения на них руководителем медицинской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организации отдельных функций лечащего врача, в том числе по проведению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диспансерного наблюдения, в порядке, установленном приказом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Министерства здравоохранения и социального развития Российской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Федерации от 23.03.2012 №252н "Об утверждении Порядка возложения на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фельдшера, акушерку руководителем медицинской организации при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организации оказания первичной медико-санитарной помощи и скорой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медицинской помощи</w:t>
      </w:r>
      <w:proofErr w:type="gramEnd"/>
      <w:r w:rsidRPr="00882CD0">
        <w:rPr>
          <w:rFonts w:ascii="Times New Roman" w:hAnsi="Times New Roman" w:cs="Times New Roman"/>
          <w:color w:val="000000"/>
          <w:sz w:val="28"/>
          <w:szCs w:val="28"/>
        </w:rPr>
        <w:t xml:space="preserve"> отдельных функций лечащего врача по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непосредственному оказанию медицинской помощи пациенту в период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наблюдения за ним и его лечения, в том числе по назначению и применению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br/>
        <w:t>лекарственных препаратов, включая наркотические лекарственные препараты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2CD0">
        <w:rPr>
          <w:rFonts w:ascii="Times New Roman" w:hAnsi="Times New Roman" w:cs="Times New Roman"/>
          <w:color w:val="000000"/>
          <w:sz w:val="28"/>
          <w:szCs w:val="28"/>
        </w:rPr>
        <w:t>и психотропные лекарственные препараты".</w:t>
      </w:r>
    </w:p>
    <w:p w:rsidR="00882CD0" w:rsidRPr="00882CD0" w:rsidRDefault="00882CD0" w:rsidP="00E744D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82CD0">
        <w:rPr>
          <w:rFonts w:ascii="ArialMT" w:hAnsi="ArialMT"/>
          <w:color w:val="000000"/>
          <w:sz w:val="26"/>
        </w:rPr>
        <w:t>Наличие медицинских показаний для проведения диспансерного</w:t>
      </w:r>
      <w:r w:rsidRPr="00882CD0">
        <w:rPr>
          <w:rFonts w:ascii="ArialMT" w:hAnsi="ArialMT"/>
          <w:color w:val="000000"/>
          <w:sz w:val="26"/>
          <w:szCs w:val="26"/>
        </w:rPr>
        <w:br/>
      </w:r>
      <w:r w:rsidRPr="00882CD0">
        <w:rPr>
          <w:rFonts w:ascii="ArialMT" w:hAnsi="ArialMT"/>
          <w:color w:val="000000"/>
          <w:sz w:val="26"/>
        </w:rPr>
        <w:t>наблюдения, периодичность диспансерных приемов (осмотров, консультаций),</w:t>
      </w:r>
      <w:r w:rsidRPr="00882CD0">
        <w:rPr>
          <w:rFonts w:ascii="ArialMT" w:hAnsi="ArialMT"/>
          <w:color w:val="000000"/>
          <w:sz w:val="26"/>
          <w:szCs w:val="26"/>
        </w:rPr>
        <w:br/>
      </w:r>
      <w:r w:rsidRPr="00882CD0">
        <w:rPr>
          <w:rFonts w:ascii="ArialMT" w:hAnsi="ArialMT"/>
          <w:color w:val="000000"/>
          <w:sz w:val="26"/>
        </w:rPr>
        <w:t>длительность диспансерного наблюдения, объем профилактических,</w:t>
      </w:r>
      <w:r w:rsidRPr="00882CD0">
        <w:rPr>
          <w:rFonts w:ascii="ArialMT" w:hAnsi="ArialMT"/>
          <w:color w:val="000000"/>
          <w:sz w:val="26"/>
          <w:szCs w:val="26"/>
        </w:rPr>
        <w:br/>
      </w:r>
      <w:r w:rsidRPr="00882CD0">
        <w:rPr>
          <w:rFonts w:ascii="ArialMT" w:hAnsi="ArialMT"/>
          <w:color w:val="000000"/>
          <w:sz w:val="26"/>
        </w:rPr>
        <w:t>диагностических, лечебных и реабилитационных мероприятий определяются</w:t>
      </w:r>
      <w:r w:rsidRPr="00882CD0">
        <w:rPr>
          <w:rFonts w:ascii="ArialMT" w:hAnsi="ArialMT"/>
          <w:color w:val="000000"/>
          <w:sz w:val="26"/>
          <w:szCs w:val="26"/>
        </w:rPr>
        <w:br/>
      </w:r>
      <w:r w:rsidRPr="00882CD0">
        <w:rPr>
          <w:rFonts w:ascii="ArialMT" w:hAnsi="ArialMT"/>
          <w:color w:val="000000"/>
          <w:sz w:val="26"/>
        </w:rPr>
        <w:t>медицинским работником в соответствии с настоящим Порядком с учетом</w:t>
      </w:r>
      <w:r w:rsidRPr="00882CD0">
        <w:rPr>
          <w:rFonts w:ascii="ArialMT" w:hAnsi="ArialMT"/>
          <w:color w:val="000000"/>
          <w:sz w:val="26"/>
          <w:szCs w:val="26"/>
        </w:rPr>
        <w:br/>
      </w:r>
      <w:r w:rsidRPr="00882CD0">
        <w:rPr>
          <w:rFonts w:ascii="ArialMT" w:hAnsi="ArialMT"/>
          <w:color w:val="000000"/>
          <w:sz w:val="26"/>
        </w:rPr>
        <w:t>стандартов медицинской помощи и клинических рекомендаций.</w:t>
      </w:r>
      <w:r w:rsidRPr="00882CD0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724E9" w:rsidRDefault="008724E9" w:rsidP="00E744D0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  <w:r>
        <w:rPr>
          <w:rFonts w:ascii="ArialMT" w:hAnsi="ArialMT"/>
          <w:color w:val="000000"/>
          <w:sz w:val="26"/>
        </w:rPr>
        <w:t xml:space="preserve">    </w:t>
      </w:r>
      <w:proofErr w:type="gramStart"/>
      <w:r w:rsidR="00882CD0" w:rsidRPr="00882CD0">
        <w:rPr>
          <w:rFonts w:ascii="ArialMT" w:hAnsi="ArialMT"/>
          <w:color w:val="000000"/>
          <w:sz w:val="26"/>
        </w:rPr>
        <w:t>При выявлении в рамках диспансеризации и диспансерного наблюдения</w:t>
      </w:r>
      <w:r w:rsidR="00882CD0" w:rsidRPr="00882CD0">
        <w:rPr>
          <w:rFonts w:ascii="ArialMT" w:hAnsi="ArialMT"/>
          <w:color w:val="000000"/>
          <w:sz w:val="26"/>
          <w:szCs w:val="26"/>
        </w:rPr>
        <w:br/>
      </w:r>
      <w:r w:rsidR="00882CD0" w:rsidRPr="00882CD0">
        <w:rPr>
          <w:rFonts w:ascii="ArialMT" w:hAnsi="ArialMT"/>
          <w:color w:val="000000"/>
          <w:sz w:val="26"/>
        </w:rPr>
        <w:t>показаний к оказанию специализированной, в том числе</w:t>
      </w:r>
      <w:r w:rsidR="00882CD0" w:rsidRPr="00882CD0">
        <w:rPr>
          <w:rFonts w:ascii="ArialMT" w:hAnsi="ArialMT"/>
          <w:color w:val="000000"/>
          <w:sz w:val="26"/>
          <w:szCs w:val="26"/>
        </w:rPr>
        <w:br/>
      </w:r>
      <w:r w:rsidR="00882CD0" w:rsidRPr="00882CD0">
        <w:rPr>
          <w:rFonts w:ascii="ArialMT" w:hAnsi="ArialMT"/>
          <w:color w:val="000000"/>
          <w:sz w:val="26"/>
        </w:rPr>
        <w:t>высокотехнологичной, медицинской помощи лица, находящиеся в</w:t>
      </w:r>
      <w:r w:rsidR="00882CD0" w:rsidRPr="00882CD0">
        <w:rPr>
          <w:rFonts w:ascii="ArialMT" w:hAnsi="ArialMT"/>
          <w:color w:val="000000"/>
          <w:sz w:val="26"/>
          <w:szCs w:val="26"/>
        </w:rPr>
        <w:br/>
      </w:r>
      <w:r w:rsidR="00882CD0" w:rsidRPr="00882CD0">
        <w:rPr>
          <w:rFonts w:ascii="ArialMT" w:hAnsi="ArialMT"/>
          <w:color w:val="000000"/>
          <w:sz w:val="26"/>
        </w:rPr>
        <w:t>стационарных организациях социального обслуживания, переводятся в</w:t>
      </w:r>
      <w:r w:rsidR="00882CD0" w:rsidRPr="00882CD0">
        <w:rPr>
          <w:rFonts w:ascii="ArialMT" w:hAnsi="ArialMT"/>
          <w:color w:val="000000"/>
          <w:sz w:val="26"/>
          <w:szCs w:val="26"/>
        </w:rPr>
        <w:br/>
      </w:r>
      <w:r w:rsidR="00882CD0" w:rsidRPr="00882CD0">
        <w:rPr>
          <w:rFonts w:ascii="ArialMT" w:hAnsi="ArialMT"/>
          <w:color w:val="000000"/>
          <w:sz w:val="26"/>
        </w:rPr>
        <w:t>специализированные медицинские организации в сроки, установленные</w:t>
      </w:r>
      <w:r w:rsidR="00882CD0" w:rsidRPr="00882CD0">
        <w:rPr>
          <w:rFonts w:ascii="ArialMT" w:hAnsi="ArialMT"/>
          <w:color w:val="000000"/>
          <w:sz w:val="26"/>
          <w:szCs w:val="26"/>
        </w:rPr>
        <w:br/>
      </w:r>
      <w:r w:rsidR="00882CD0" w:rsidRPr="00882CD0">
        <w:rPr>
          <w:rFonts w:ascii="ArialMT" w:hAnsi="ArialMT"/>
          <w:color w:val="000000"/>
          <w:sz w:val="26"/>
        </w:rPr>
        <w:t>настоящей территориальной программой.</w:t>
      </w:r>
      <w:proofErr w:type="gramEnd"/>
    </w:p>
    <w:p w:rsidR="008724E9" w:rsidRPr="00E744D0" w:rsidRDefault="008724E9" w:rsidP="00E744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724E9" w:rsidRPr="00E744D0" w:rsidSect="00BE2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744D0"/>
    <w:rsid w:val="00296290"/>
    <w:rsid w:val="0031492E"/>
    <w:rsid w:val="005F237E"/>
    <w:rsid w:val="008724E9"/>
    <w:rsid w:val="00882CD0"/>
    <w:rsid w:val="009D129F"/>
    <w:rsid w:val="00BE2016"/>
    <w:rsid w:val="00E7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744D0"/>
    <w:rPr>
      <w:rFonts w:ascii="ArialMT" w:hAnsi="ArialMT" w:hint="default"/>
      <w:b w:val="0"/>
      <w:bCs w:val="0"/>
      <w:i w:val="0"/>
      <w:iCs w:val="0"/>
      <w:color w:val="26282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2020-03-16T10:29:00Z</dcterms:created>
  <dcterms:modified xsi:type="dcterms:W3CDTF">2020-03-16T11:09:00Z</dcterms:modified>
</cp:coreProperties>
</file>